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1A73" w14:textId="76CE2035" w:rsidR="009D1C52" w:rsidRDefault="005757C9" w:rsidP="005757C9">
      <w:pPr>
        <w:pStyle w:val="NoSpacing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</w:pPr>
      <w:r w:rsidRPr="0002041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Gimnazijos mokytojai </w:t>
      </w:r>
      <w:r w:rsidR="009D1C5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ir vadovai </w:t>
      </w:r>
      <w:r w:rsidRPr="0002041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balandžio 20 d. lankėsi </w:t>
      </w:r>
      <w:r w:rsidR="0002041B">
        <w:rPr>
          <w:rFonts w:ascii="Times New Roman" w:hAnsi="Times New Roman" w:cs="Times New Roman"/>
          <w:b/>
          <w:bCs/>
          <w:sz w:val="24"/>
          <w:szCs w:val="24"/>
          <w:lang w:val="lt-LT"/>
        </w:rPr>
        <w:t>Tauragės</w:t>
      </w:r>
      <w:r w:rsidRPr="0002041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STEAM </w:t>
      </w:r>
      <w:r w:rsidR="0099108F" w:rsidRPr="0002041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regioniniame atviros prieigos </w:t>
      </w:r>
      <w:r w:rsidRPr="0002041B">
        <w:rPr>
          <w:rFonts w:ascii="Times New Roman" w:hAnsi="Times New Roman" w:cs="Times New Roman"/>
          <w:b/>
          <w:bCs/>
          <w:sz w:val="24"/>
          <w:szCs w:val="24"/>
          <w:lang w:val="lt-LT"/>
        </w:rPr>
        <w:t>centre</w:t>
      </w:r>
      <w:r w:rsidR="00F1262B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ir Tauragės Martyno Mažvydo progimnazijoje</w:t>
      </w:r>
      <w:r w:rsidRPr="0002041B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 w:rsidRPr="0002041B">
        <w:rPr>
          <w:rFonts w:ascii="Times New Roman" w:hAnsi="Times New Roman" w:cs="Times New Roman"/>
          <w:sz w:val="24"/>
          <w:szCs w:val="24"/>
          <w:lang w:val="lt-LT"/>
        </w:rPr>
        <w:t xml:space="preserve"> Tauragėje, kaip ir 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>Alytuje, Marijampolėje, Panevėžyje, Šiauliuose, Telšiuose ir Utenoje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 xml:space="preserve">, </w:t>
      </w:r>
      <w:r w:rsidRPr="0002041B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>gyvendinant projektą „Mokyklų aprūpinimas gamtos ir technologinių mokslų priemonėmis“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>,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 xml:space="preserve"> kuriami regioniniai gamtos mokslų, technologijų, inžinerinio, menų ir matematinio ugdymo (STEAM) atviros prieigos centrai. J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>uose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 xml:space="preserve"> suteikia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>mos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 xml:space="preserve"> moderni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>o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>s galimyb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>ė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>s mokytis gamtos ir technologinių mokslų, inžinerijos ar matematikos</w:t>
      </w:r>
      <w:r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>.</w:t>
      </w:r>
      <w:r w:rsidR="00BA2EFF" w:rsidRPr="0002041B">
        <w:rPr>
          <w:rFonts w:ascii="Times New Roman" w:hAnsi="Times New Roman" w:cs="Times New Roman"/>
          <w:color w:val="36312D"/>
          <w:sz w:val="24"/>
          <w:szCs w:val="24"/>
          <w:lang w:val="lt-LT"/>
        </w:rPr>
        <w:t xml:space="preserve"> Gimnazijos mokytojai </w:t>
      </w:r>
      <w:r w:rsidR="0099108F" w:rsidRPr="000204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>Tauragės STEAM centre</w:t>
      </w:r>
      <w:r w:rsidR="0099108F" w:rsidRPr="000204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 xml:space="preserve"> apžiūrėjo</w:t>
      </w:r>
      <w:r w:rsidR="0099108F" w:rsidRPr="000204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 xml:space="preserve"> standartizuot</w:t>
      </w:r>
      <w:r w:rsidR="0099108F" w:rsidRPr="000204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>ą</w:t>
      </w:r>
      <w:r w:rsidR="0099108F" w:rsidRPr="000204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 xml:space="preserve"> gamtamokslin</w:t>
      </w:r>
      <w:r w:rsidR="0099108F" w:rsidRPr="000204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>ę</w:t>
      </w:r>
      <w:r w:rsidR="0099108F" w:rsidRPr="000204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 xml:space="preserve"> ir mechatronikos laboratorij</w:t>
      </w:r>
      <w:r w:rsidR="0099108F" w:rsidRPr="000204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>a</w:t>
      </w:r>
      <w:r w:rsidR="0099108F" w:rsidRPr="000204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>s bei Fablab – speciali</w:t>
      </w:r>
      <w:r w:rsidR="0099108F" w:rsidRPr="000204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>ą</w:t>
      </w:r>
      <w:r w:rsidR="0099108F" w:rsidRPr="000204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 xml:space="preserve"> skaitmeninės gamybos technologijų erdv</w:t>
      </w:r>
      <w:r w:rsidR="0099108F" w:rsidRPr="000204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>ę</w:t>
      </w:r>
      <w:r w:rsidR="0002041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>, dalyvavo edukacinėse veiklose.</w:t>
      </w:r>
      <w:r w:rsidR="00F1262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 xml:space="preserve"> Na, o renovuojama Martyno Mažvydo progimnazija nepaliko abejingo nė vieno gimnazijos mokytojo – modernios ugdymo ir poilsio erdvės mokiniams ir mokytojams, puikiai įrengti kabinetai, sporto aikštynas ir kt.</w:t>
      </w:r>
      <w:r w:rsidR="0014206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 xml:space="preserve"> Pasvajojome, kad ir mūsų gimnazijoje taip pat bus sudarytos panašios ar dar geresnės sąlygos ugdyti ir ugdytis. </w:t>
      </w:r>
    </w:p>
    <w:p w14:paraId="0E50D979" w14:textId="30B74677" w:rsidR="00B35E6C" w:rsidRDefault="0014206B" w:rsidP="005757C9">
      <w:pPr>
        <w:pStyle w:val="NoSpacing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>Aktyvi ir naudinga diena baigėsi edukacija</w:t>
      </w:r>
      <w:r w:rsidR="00F117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 xml:space="preserve"> Mažosios Lietuvos visuomenės veikėjo, publicisto, spaustuvininko, vieno iš Aušros leidėjų, Mažosios Lietuvos Vyriausiojo gelbėjimo komiteto pirmininko</w:t>
      </w:r>
      <w:r w:rsidR="009D1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 xml:space="preserve"> ir atstovo Valstybės taryboje, Tilžės akto signataro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 xml:space="preserve"> </w:t>
      </w:r>
      <w:r w:rsidR="009D1C5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 xml:space="preserve">Martyno </w:t>
      </w:r>
      <w:r w:rsidR="00F117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>Jankaus muziejuje.</w:t>
      </w:r>
    </w:p>
    <w:p w14:paraId="4C53F8E9" w14:textId="4B5E71BD" w:rsidR="009D1C52" w:rsidRDefault="009D1C52" w:rsidP="005757C9">
      <w:pPr>
        <w:pStyle w:val="NoSpacing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>Dienos įspūdžiai užfiksuoti Sandros Čibinskaitės nuotraukose.</w:t>
      </w:r>
    </w:p>
    <w:p w14:paraId="013E2FD7" w14:textId="4BFE3141" w:rsidR="009D1C52" w:rsidRPr="0002041B" w:rsidRDefault="009D1C52" w:rsidP="009D1C5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t-LT"/>
        </w:rPr>
        <w:t>Pavaduotoja ugdymui Nijolė Balčikonytė</w:t>
      </w:r>
    </w:p>
    <w:sectPr w:rsidR="009D1C52" w:rsidRPr="00020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6C"/>
    <w:rsid w:val="0002041B"/>
    <w:rsid w:val="0014206B"/>
    <w:rsid w:val="005757C9"/>
    <w:rsid w:val="0099108F"/>
    <w:rsid w:val="009D1C52"/>
    <w:rsid w:val="00B35E6C"/>
    <w:rsid w:val="00BA2EFF"/>
    <w:rsid w:val="00F11778"/>
    <w:rsid w:val="00F1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6D61"/>
  <w15:chartTrackingRefBased/>
  <w15:docId w15:val="{352E60B8-5784-4208-B18A-819820C6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 Balčikonytė</dc:creator>
  <cp:keywords/>
  <dc:description/>
  <cp:lastModifiedBy>Nijolė Balčikonytė</cp:lastModifiedBy>
  <cp:revision>3</cp:revision>
  <dcterms:created xsi:type="dcterms:W3CDTF">2022-04-21T16:56:00Z</dcterms:created>
  <dcterms:modified xsi:type="dcterms:W3CDTF">2022-04-21T17:35:00Z</dcterms:modified>
</cp:coreProperties>
</file>